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4FD" w:rsidRPr="00E23FD6" w:rsidRDefault="00D4716C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>А</w:t>
      </w:r>
      <w:r w:rsidR="00B57813" w:rsidRPr="00E23FD6">
        <w:rPr>
          <w:rFonts w:ascii="Times New Roman" w:hAnsi="Times New Roman" w:cs="Times New Roman"/>
          <w:b/>
          <w:sz w:val="28"/>
          <w:szCs w:val="28"/>
        </w:rPr>
        <w:t>рхангельская  область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>Шенкурский  муниципальный район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>Муниципальное  образование «Шеговарское»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 xml:space="preserve">Совет депутатов  </w:t>
      </w:r>
      <w:r w:rsidR="007E3962">
        <w:rPr>
          <w:rFonts w:ascii="Times New Roman" w:hAnsi="Times New Roman" w:cs="Times New Roman"/>
          <w:b/>
          <w:sz w:val="28"/>
          <w:szCs w:val="28"/>
        </w:rPr>
        <w:t>второго</w:t>
      </w:r>
      <w:r w:rsidRPr="00E23FD6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7813" w:rsidRPr="00347CFC" w:rsidRDefault="00347CFC" w:rsidP="00B5781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47CFC">
        <w:rPr>
          <w:rFonts w:ascii="Times New Roman" w:hAnsi="Times New Roman" w:cs="Times New Roman"/>
          <w:sz w:val="28"/>
          <w:szCs w:val="28"/>
        </w:rPr>
        <w:t xml:space="preserve">Тринадцатая </w:t>
      </w:r>
      <w:r w:rsidR="005F7E18" w:rsidRPr="00347CFC">
        <w:rPr>
          <w:rFonts w:ascii="Times New Roman" w:hAnsi="Times New Roman" w:cs="Times New Roman"/>
          <w:sz w:val="28"/>
          <w:szCs w:val="28"/>
        </w:rPr>
        <w:t xml:space="preserve"> очередная сессия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34FD" w:rsidRPr="00E23FD6" w:rsidRDefault="00FF3FE9" w:rsidP="00D034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34FD" w:rsidRPr="00E23FD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034FD" w:rsidRPr="00E23FD6" w:rsidRDefault="00D034FD" w:rsidP="00D034FD">
      <w:pPr>
        <w:ind w:left="-360"/>
        <w:jc w:val="center"/>
        <w:outlineLvl w:val="0"/>
        <w:rPr>
          <w:b/>
          <w:sz w:val="28"/>
          <w:szCs w:val="28"/>
        </w:rPr>
      </w:pPr>
    </w:p>
    <w:p w:rsidR="00D034FD" w:rsidRPr="007E3962" w:rsidRDefault="007E3962" w:rsidP="00D034FD">
      <w:pPr>
        <w:ind w:left="-360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E23FD6" w:rsidRPr="007E3962">
        <w:rPr>
          <w:sz w:val="28"/>
          <w:szCs w:val="28"/>
        </w:rPr>
        <w:t xml:space="preserve">от  </w:t>
      </w:r>
      <w:r w:rsidR="003810D9">
        <w:rPr>
          <w:sz w:val="28"/>
          <w:szCs w:val="28"/>
        </w:rPr>
        <w:t>21 декабря</w:t>
      </w:r>
      <w:r w:rsidR="00D034FD" w:rsidRPr="007E3962">
        <w:rPr>
          <w:sz w:val="28"/>
          <w:szCs w:val="28"/>
        </w:rPr>
        <w:t xml:space="preserve">   201</w:t>
      </w:r>
      <w:r w:rsidR="00C11047">
        <w:rPr>
          <w:sz w:val="28"/>
          <w:szCs w:val="28"/>
        </w:rPr>
        <w:t>7</w:t>
      </w:r>
      <w:r w:rsidR="003A4DD0">
        <w:rPr>
          <w:sz w:val="28"/>
          <w:szCs w:val="28"/>
        </w:rPr>
        <w:t xml:space="preserve"> года</w:t>
      </w:r>
      <w:r w:rsidR="00D034FD" w:rsidRPr="007E3962">
        <w:rPr>
          <w:sz w:val="28"/>
          <w:szCs w:val="28"/>
        </w:rPr>
        <w:t xml:space="preserve">                                        </w:t>
      </w:r>
      <w:r w:rsidR="00821246">
        <w:rPr>
          <w:sz w:val="28"/>
          <w:szCs w:val="28"/>
        </w:rPr>
        <w:t xml:space="preserve">  </w:t>
      </w:r>
      <w:r w:rsidR="00D034FD" w:rsidRPr="007E3962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</w:t>
      </w:r>
      <w:r w:rsidR="00D4716C" w:rsidRPr="007E3962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</w:t>
      </w:r>
      <w:r w:rsidR="00D4716C" w:rsidRPr="007E396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3A4DD0">
        <w:rPr>
          <w:sz w:val="28"/>
          <w:szCs w:val="28"/>
        </w:rPr>
        <w:t xml:space="preserve">  </w:t>
      </w:r>
      <w:r w:rsidR="00D034FD" w:rsidRPr="007E3962">
        <w:rPr>
          <w:sz w:val="28"/>
          <w:szCs w:val="28"/>
        </w:rPr>
        <w:t xml:space="preserve">№ </w:t>
      </w:r>
      <w:r w:rsidR="00347CFC">
        <w:rPr>
          <w:sz w:val="28"/>
          <w:szCs w:val="28"/>
        </w:rPr>
        <w:t>4</w:t>
      </w:r>
      <w:r w:rsidR="00A35B2B">
        <w:rPr>
          <w:sz w:val="28"/>
          <w:szCs w:val="28"/>
        </w:rPr>
        <w:t>3</w:t>
      </w:r>
      <w:bookmarkStart w:id="0" w:name="_GoBack"/>
      <w:bookmarkEnd w:id="0"/>
    </w:p>
    <w:p w:rsidR="00D034FD" w:rsidRDefault="00D034FD" w:rsidP="00D034FD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C11047" w:rsidRPr="00FA2B7F" w:rsidRDefault="00C13BF1" w:rsidP="00FA2B7F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C13BF1">
        <w:rPr>
          <w:rFonts w:eastAsia="Calibri"/>
          <w:b/>
          <w:sz w:val="28"/>
          <w:szCs w:val="28"/>
        </w:rPr>
        <w:t>О</w:t>
      </w:r>
      <w:r w:rsidR="00F9787E">
        <w:rPr>
          <w:rFonts w:eastAsia="Calibri"/>
          <w:b/>
          <w:sz w:val="28"/>
          <w:szCs w:val="28"/>
        </w:rPr>
        <w:t xml:space="preserve"> признании </w:t>
      </w:r>
      <w:r w:rsidR="003A4DD0">
        <w:rPr>
          <w:rFonts w:eastAsia="Calibri"/>
          <w:b/>
          <w:sz w:val="28"/>
          <w:szCs w:val="28"/>
        </w:rPr>
        <w:t xml:space="preserve">  </w:t>
      </w:r>
      <w:r w:rsidR="00F9787E">
        <w:rPr>
          <w:rFonts w:eastAsia="Calibri"/>
          <w:b/>
          <w:sz w:val="28"/>
          <w:szCs w:val="28"/>
        </w:rPr>
        <w:t xml:space="preserve">утратившим силу </w:t>
      </w:r>
      <w:r w:rsidRPr="00C13BF1">
        <w:rPr>
          <w:rFonts w:eastAsia="Calibri"/>
          <w:b/>
          <w:sz w:val="28"/>
          <w:szCs w:val="28"/>
        </w:rPr>
        <w:t xml:space="preserve"> </w:t>
      </w:r>
      <w:r w:rsidR="00C80D98">
        <w:rPr>
          <w:rFonts w:eastAsia="Calibri"/>
          <w:b/>
          <w:sz w:val="28"/>
          <w:szCs w:val="28"/>
        </w:rPr>
        <w:t xml:space="preserve"> решени</w:t>
      </w:r>
      <w:r w:rsidR="00347CFC">
        <w:rPr>
          <w:rFonts w:eastAsia="Calibri"/>
          <w:b/>
          <w:sz w:val="28"/>
          <w:szCs w:val="28"/>
        </w:rPr>
        <w:t>я</w:t>
      </w:r>
      <w:r w:rsidR="00C80D98">
        <w:rPr>
          <w:rFonts w:eastAsia="Calibri"/>
          <w:b/>
          <w:sz w:val="28"/>
          <w:szCs w:val="28"/>
        </w:rPr>
        <w:t xml:space="preserve"> </w:t>
      </w:r>
      <w:r w:rsidRPr="00C13BF1">
        <w:rPr>
          <w:rFonts w:eastAsia="Calibri"/>
          <w:b/>
          <w:sz w:val="28"/>
          <w:szCs w:val="28"/>
        </w:rPr>
        <w:t xml:space="preserve"> Совета депутатов </w:t>
      </w:r>
      <w:r w:rsidR="00C80D98">
        <w:rPr>
          <w:rFonts w:eastAsia="Calibri"/>
          <w:b/>
          <w:sz w:val="28"/>
          <w:szCs w:val="28"/>
        </w:rPr>
        <w:t xml:space="preserve">муниципального образования </w:t>
      </w:r>
      <w:r w:rsidRPr="00C13BF1">
        <w:rPr>
          <w:rFonts w:eastAsia="Calibri"/>
          <w:b/>
          <w:sz w:val="28"/>
          <w:szCs w:val="28"/>
        </w:rPr>
        <w:t xml:space="preserve"> «Шеговарское»</w:t>
      </w:r>
      <w:r w:rsidR="003810D9" w:rsidRPr="003810D9"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  <w:t xml:space="preserve"> </w:t>
      </w:r>
      <w:r w:rsidR="00C11047"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  <w:t xml:space="preserve"> </w:t>
      </w:r>
      <w:r w:rsidR="00347CFC" w:rsidRPr="00347CFC">
        <w:rPr>
          <w:rFonts w:eastAsiaTheme="minorHAnsi"/>
          <w:b/>
          <w:sz w:val="28"/>
          <w:szCs w:val="28"/>
          <w:lang w:eastAsia="en-US"/>
        </w:rPr>
        <w:t xml:space="preserve">от </w:t>
      </w:r>
      <w:r w:rsidR="00C11047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347CFC" w:rsidRPr="00347CFC">
        <w:rPr>
          <w:rFonts w:eastAsiaTheme="minorHAnsi"/>
          <w:b/>
          <w:sz w:val="28"/>
          <w:szCs w:val="28"/>
          <w:lang w:eastAsia="en-US"/>
        </w:rPr>
        <w:t>28</w:t>
      </w:r>
      <w:r w:rsidR="00FA2B7F">
        <w:rPr>
          <w:rFonts w:eastAsiaTheme="minorHAnsi"/>
          <w:b/>
          <w:sz w:val="28"/>
          <w:szCs w:val="28"/>
          <w:lang w:eastAsia="en-US"/>
        </w:rPr>
        <w:t xml:space="preserve"> декабря </w:t>
      </w:r>
      <w:r w:rsidR="00347CFC" w:rsidRPr="00347CFC">
        <w:rPr>
          <w:rFonts w:eastAsiaTheme="minorHAnsi"/>
          <w:b/>
          <w:sz w:val="28"/>
          <w:szCs w:val="28"/>
          <w:lang w:eastAsia="en-US"/>
        </w:rPr>
        <w:t xml:space="preserve"> 2012 </w:t>
      </w:r>
      <w:r w:rsidR="00C11047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347CFC" w:rsidRPr="00347CFC">
        <w:rPr>
          <w:rFonts w:eastAsiaTheme="minorHAnsi"/>
          <w:b/>
          <w:sz w:val="28"/>
          <w:szCs w:val="28"/>
          <w:lang w:eastAsia="en-US"/>
        </w:rPr>
        <w:t>года № 27</w:t>
      </w:r>
      <w:r w:rsidR="00FA2B7F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C11047" w:rsidRPr="00C11047">
        <w:rPr>
          <w:b/>
          <w:sz w:val="28"/>
          <w:szCs w:val="28"/>
        </w:rPr>
        <w:t xml:space="preserve">«Об утверждении Положения об участии  в  профилактике терроризма </w:t>
      </w:r>
      <w:r w:rsidR="00FA2B7F">
        <w:rPr>
          <w:b/>
          <w:sz w:val="28"/>
          <w:szCs w:val="28"/>
        </w:rPr>
        <w:t xml:space="preserve"> </w:t>
      </w:r>
      <w:r w:rsidR="00C11047" w:rsidRPr="00C11047">
        <w:rPr>
          <w:b/>
          <w:sz w:val="28"/>
          <w:szCs w:val="28"/>
        </w:rPr>
        <w:t xml:space="preserve">и экстремизма, </w:t>
      </w:r>
      <w:r w:rsidR="00FA2B7F">
        <w:rPr>
          <w:b/>
          <w:sz w:val="28"/>
          <w:szCs w:val="28"/>
        </w:rPr>
        <w:t xml:space="preserve"> </w:t>
      </w:r>
      <w:r w:rsidR="00C11047" w:rsidRPr="00C11047">
        <w:rPr>
          <w:b/>
          <w:sz w:val="28"/>
          <w:szCs w:val="28"/>
        </w:rPr>
        <w:t>а также  в минимизации и (или) ликвидации последствий проявления терроризма и экстремизма в границах муниципального образования «Шеговарское»</w:t>
      </w:r>
    </w:p>
    <w:p w:rsidR="00C11047" w:rsidRPr="00C11047" w:rsidRDefault="00C11047" w:rsidP="00C11047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1047" w:rsidRDefault="00C11047" w:rsidP="00C11047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соответствии  с  Федеральным законом  от  06 октября   2003 года   № 131-ФЗ «Об общих принципах организации местного самоуправления в Российской Федерации», Уставом муниципального образования «Шеговарское», Совет депутатов муниципального образования «Шеговарское»  </w:t>
      </w:r>
      <w:proofErr w:type="gramStart"/>
      <w:r>
        <w:rPr>
          <w:rFonts w:ascii="Times New Roman" w:hAnsi="Times New Roman"/>
          <w:b/>
          <w:sz w:val="28"/>
          <w:szCs w:val="28"/>
          <w:lang w:eastAsia="ru-RU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  <w:lang w:eastAsia="ru-RU"/>
        </w:rPr>
        <w:t xml:space="preserve"> е ш и л: </w:t>
      </w:r>
    </w:p>
    <w:p w:rsidR="00347CFC" w:rsidRDefault="00347CFC" w:rsidP="003810D9">
      <w:pPr>
        <w:jc w:val="center"/>
        <w:rPr>
          <w:b/>
          <w:sz w:val="28"/>
          <w:szCs w:val="28"/>
        </w:rPr>
      </w:pPr>
    </w:p>
    <w:p w:rsidR="00C80D98" w:rsidRPr="00F9787E" w:rsidRDefault="00F9787E" w:rsidP="003810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</w:t>
      </w:r>
      <w:r w:rsidR="00C11047">
        <w:rPr>
          <w:sz w:val="28"/>
          <w:szCs w:val="28"/>
        </w:rPr>
        <w:t xml:space="preserve">Решение Совета депутатов муниципального образования «Шеговарское»  от  28 декабря 2012 года  №  27 «Об утверждении Положения об участии  в  профилактике </w:t>
      </w:r>
      <w:r w:rsidR="00FA2B7F">
        <w:rPr>
          <w:sz w:val="28"/>
          <w:szCs w:val="28"/>
        </w:rPr>
        <w:t xml:space="preserve"> </w:t>
      </w:r>
      <w:r w:rsidR="00C11047">
        <w:rPr>
          <w:sz w:val="28"/>
          <w:szCs w:val="28"/>
        </w:rPr>
        <w:t>терроризма и экстремизма, а также  в минимизации и (или) ликвидации последствий проявления терроризма и экстремизма в границах муниципального образования «Шеговарское» п</w:t>
      </w:r>
      <w:r w:rsidR="00C80D98">
        <w:rPr>
          <w:sz w:val="28"/>
          <w:szCs w:val="28"/>
        </w:rPr>
        <w:t>ризнать утратившим силу</w:t>
      </w:r>
      <w:r w:rsidR="00C11047">
        <w:rPr>
          <w:sz w:val="28"/>
          <w:szCs w:val="28"/>
        </w:rPr>
        <w:t>.</w:t>
      </w:r>
    </w:p>
    <w:p w:rsidR="00F9787E" w:rsidRDefault="00F9787E" w:rsidP="00F9787E">
      <w:pPr>
        <w:tabs>
          <w:tab w:val="left" w:pos="1134"/>
        </w:tabs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 Настоящее решение вступает в силу </w:t>
      </w:r>
      <w:r w:rsidR="00C11047">
        <w:rPr>
          <w:sz w:val="28"/>
          <w:szCs w:val="28"/>
        </w:rPr>
        <w:t>после</w:t>
      </w:r>
      <w:r>
        <w:rPr>
          <w:sz w:val="28"/>
          <w:szCs w:val="28"/>
        </w:rPr>
        <w:t xml:space="preserve"> его официального опубликования. </w:t>
      </w:r>
    </w:p>
    <w:p w:rsidR="00D034FD" w:rsidRDefault="00D034FD" w:rsidP="00D034FD">
      <w:pPr>
        <w:autoSpaceDE w:val="0"/>
        <w:ind w:firstLine="567"/>
        <w:jc w:val="both"/>
        <w:rPr>
          <w:sz w:val="28"/>
          <w:szCs w:val="28"/>
        </w:rPr>
      </w:pPr>
    </w:p>
    <w:p w:rsidR="003A4DD0" w:rsidRDefault="00994740" w:rsidP="00D034F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 w:rsidR="00D034FD">
        <w:rPr>
          <w:sz w:val="28"/>
          <w:szCs w:val="28"/>
        </w:rPr>
        <w:t>муниципального</w:t>
      </w:r>
      <w:proofErr w:type="gramEnd"/>
      <w:r w:rsidR="00D034FD">
        <w:rPr>
          <w:sz w:val="28"/>
          <w:szCs w:val="28"/>
        </w:rPr>
        <w:t xml:space="preserve"> </w:t>
      </w:r>
    </w:p>
    <w:p w:rsidR="00D034FD" w:rsidRDefault="003A4DD0" w:rsidP="003A4DD0">
      <w:pPr>
        <w:autoSpaceDE w:val="0"/>
        <w:rPr>
          <w:sz w:val="28"/>
          <w:szCs w:val="28"/>
        </w:rPr>
      </w:pPr>
      <w:r>
        <w:rPr>
          <w:sz w:val="28"/>
          <w:szCs w:val="28"/>
        </w:rPr>
        <w:t xml:space="preserve">образования  </w:t>
      </w:r>
      <w:r w:rsidR="00D034FD">
        <w:rPr>
          <w:sz w:val="28"/>
          <w:szCs w:val="28"/>
        </w:rPr>
        <w:t xml:space="preserve">«Шеговарское»                                           </w:t>
      </w:r>
      <w:r>
        <w:rPr>
          <w:sz w:val="28"/>
          <w:szCs w:val="28"/>
        </w:rPr>
        <w:t xml:space="preserve">                 </w:t>
      </w:r>
      <w:r w:rsidR="007E3962">
        <w:rPr>
          <w:sz w:val="28"/>
          <w:szCs w:val="28"/>
        </w:rPr>
        <w:t>Н.С. Свицкая</w:t>
      </w:r>
    </w:p>
    <w:p w:rsidR="00D034FD" w:rsidRDefault="00D034FD" w:rsidP="00D034F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034FD" w:rsidRDefault="00D034FD" w:rsidP="00D034FD">
      <w:pPr>
        <w:tabs>
          <w:tab w:val="left" w:pos="426"/>
        </w:tabs>
        <w:jc w:val="both"/>
        <w:rPr>
          <w:sz w:val="24"/>
          <w:szCs w:val="24"/>
        </w:rPr>
      </w:pPr>
    </w:p>
    <w:p w:rsidR="00565BD6" w:rsidRDefault="00565BD6" w:rsidP="00B57813">
      <w:pPr>
        <w:pStyle w:val="a3"/>
        <w:jc w:val="center"/>
        <w:rPr>
          <w:b/>
          <w:sz w:val="28"/>
          <w:szCs w:val="28"/>
        </w:rPr>
      </w:pPr>
    </w:p>
    <w:p w:rsidR="00D4716C" w:rsidRDefault="00D4716C" w:rsidP="00B57813">
      <w:pPr>
        <w:pStyle w:val="a3"/>
        <w:jc w:val="center"/>
        <w:rPr>
          <w:b/>
          <w:sz w:val="28"/>
          <w:szCs w:val="28"/>
        </w:rPr>
      </w:pPr>
    </w:p>
    <w:p w:rsidR="00565BD6" w:rsidRDefault="00565BD6" w:rsidP="00B57813">
      <w:pPr>
        <w:pStyle w:val="a3"/>
        <w:jc w:val="center"/>
        <w:rPr>
          <w:b/>
          <w:sz w:val="28"/>
          <w:szCs w:val="28"/>
        </w:rPr>
      </w:pPr>
    </w:p>
    <w:p w:rsidR="00565BD6" w:rsidRDefault="00565BD6" w:rsidP="00B57813">
      <w:pPr>
        <w:pStyle w:val="a3"/>
        <w:jc w:val="center"/>
        <w:rPr>
          <w:b/>
          <w:sz w:val="28"/>
          <w:szCs w:val="28"/>
        </w:rPr>
      </w:pPr>
    </w:p>
    <w:sectPr w:rsidR="00565B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258D5"/>
    <w:multiLevelType w:val="hybridMultilevel"/>
    <w:tmpl w:val="11ECCBAA"/>
    <w:lvl w:ilvl="0" w:tplc="887EB8F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9B65E4"/>
    <w:multiLevelType w:val="hybridMultilevel"/>
    <w:tmpl w:val="33989DC0"/>
    <w:lvl w:ilvl="0" w:tplc="B8D8BD06">
      <w:start w:val="3"/>
      <w:numFmt w:val="decimal"/>
      <w:lvlText w:val="%1."/>
      <w:lvlJc w:val="left"/>
      <w:pPr>
        <w:ind w:left="541" w:hanging="360"/>
      </w:pPr>
    </w:lvl>
    <w:lvl w:ilvl="1" w:tplc="04190019">
      <w:start w:val="1"/>
      <w:numFmt w:val="lowerLetter"/>
      <w:lvlText w:val="%2."/>
      <w:lvlJc w:val="left"/>
      <w:pPr>
        <w:ind w:left="1261" w:hanging="360"/>
      </w:pPr>
    </w:lvl>
    <w:lvl w:ilvl="2" w:tplc="0419001B">
      <w:start w:val="1"/>
      <w:numFmt w:val="lowerRoman"/>
      <w:lvlText w:val="%3."/>
      <w:lvlJc w:val="right"/>
      <w:pPr>
        <w:ind w:left="1981" w:hanging="180"/>
      </w:pPr>
    </w:lvl>
    <w:lvl w:ilvl="3" w:tplc="0419000F">
      <w:start w:val="1"/>
      <w:numFmt w:val="decimal"/>
      <w:lvlText w:val="%4."/>
      <w:lvlJc w:val="left"/>
      <w:pPr>
        <w:ind w:left="2701" w:hanging="360"/>
      </w:pPr>
    </w:lvl>
    <w:lvl w:ilvl="4" w:tplc="04190019">
      <w:start w:val="1"/>
      <w:numFmt w:val="lowerLetter"/>
      <w:lvlText w:val="%5."/>
      <w:lvlJc w:val="left"/>
      <w:pPr>
        <w:ind w:left="3421" w:hanging="360"/>
      </w:pPr>
    </w:lvl>
    <w:lvl w:ilvl="5" w:tplc="0419001B">
      <w:start w:val="1"/>
      <w:numFmt w:val="lowerRoman"/>
      <w:lvlText w:val="%6."/>
      <w:lvlJc w:val="right"/>
      <w:pPr>
        <w:ind w:left="4141" w:hanging="180"/>
      </w:pPr>
    </w:lvl>
    <w:lvl w:ilvl="6" w:tplc="0419000F">
      <w:start w:val="1"/>
      <w:numFmt w:val="decimal"/>
      <w:lvlText w:val="%7."/>
      <w:lvlJc w:val="left"/>
      <w:pPr>
        <w:ind w:left="4861" w:hanging="360"/>
      </w:pPr>
    </w:lvl>
    <w:lvl w:ilvl="7" w:tplc="04190019">
      <w:start w:val="1"/>
      <w:numFmt w:val="lowerLetter"/>
      <w:lvlText w:val="%8."/>
      <w:lvlJc w:val="left"/>
      <w:pPr>
        <w:ind w:left="5581" w:hanging="360"/>
      </w:pPr>
    </w:lvl>
    <w:lvl w:ilvl="8" w:tplc="0419001B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102175BD"/>
    <w:multiLevelType w:val="hybridMultilevel"/>
    <w:tmpl w:val="9E6E5BCC"/>
    <w:lvl w:ilvl="0" w:tplc="86142778">
      <w:start w:val="5"/>
      <w:numFmt w:val="decimal"/>
      <w:lvlText w:val="%1."/>
      <w:lvlJc w:val="left"/>
      <w:pPr>
        <w:ind w:left="541" w:hanging="360"/>
      </w:pPr>
    </w:lvl>
    <w:lvl w:ilvl="1" w:tplc="04190019">
      <w:start w:val="1"/>
      <w:numFmt w:val="lowerLetter"/>
      <w:lvlText w:val="%2."/>
      <w:lvlJc w:val="left"/>
      <w:pPr>
        <w:ind w:left="1261" w:hanging="360"/>
      </w:pPr>
    </w:lvl>
    <w:lvl w:ilvl="2" w:tplc="0419001B">
      <w:start w:val="1"/>
      <w:numFmt w:val="lowerRoman"/>
      <w:lvlText w:val="%3."/>
      <w:lvlJc w:val="right"/>
      <w:pPr>
        <w:ind w:left="1981" w:hanging="180"/>
      </w:pPr>
    </w:lvl>
    <w:lvl w:ilvl="3" w:tplc="0419000F">
      <w:start w:val="1"/>
      <w:numFmt w:val="decimal"/>
      <w:lvlText w:val="%4."/>
      <w:lvlJc w:val="left"/>
      <w:pPr>
        <w:ind w:left="2701" w:hanging="360"/>
      </w:pPr>
    </w:lvl>
    <w:lvl w:ilvl="4" w:tplc="04190019">
      <w:start w:val="1"/>
      <w:numFmt w:val="lowerLetter"/>
      <w:lvlText w:val="%5."/>
      <w:lvlJc w:val="left"/>
      <w:pPr>
        <w:ind w:left="3421" w:hanging="360"/>
      </w:pPr>
    </w:lvl>
    <w:lvl w:ilvl="5" w:tplc="0419001B">
      <w:start w:val="1"/>
      <w:numFmt w:val="lowerRoman"/>
      <w:lvlText w:val="%6."/>
      <w:lvlJc w:val="right"/>
      <w:pPr>
        <w:ind w:left="4141" w:hanging="180"/>
      </w:pPr>
    </w:lvl>
    <w:lvl w:ilvl="6" w:tplc="0419000F">
      <w:start w:val="1"/>
      <w:numFmt w:val="decimal"/>
      <w:lvlText w:val="%7."/>
      <w:lvlJc w:val="left"/>
      <w:pPr>
        <w:ind w:left="4861" w:hanging="360"/>
      </w:pPr>
    </w:lvl>
    <w:lvl w:ilvl="7" w:tplc="04190019">
      <w:start w:val="1"/>
      <w:numFmt w:val="lowerLetter"/>
      <w:lvlText w:val="%8."/>
      <w:lvlJc w:val="left"/>
      <w:pPr>
        <w:ind w:left="5581" w:hanging="360"/>
      </w:pPr>
    </w:lvl>
    <w:lvl w:ilvl="8" w:tplc="0419001B">
      <w:start w:val="1"/>
      <w:numFmt w:val="lowerRoman"/>
      <w:lvlText w:val="%9."/>
      <w:lvlJc w:val="right"/>
      <w:pPr>
        <w:ind w:left="6301" w:hanging="180"/>
      </w:pPr>
    </w:lvl>
  </w:abstractNum>
  <w:abstractNum w:abstractNumId="3">
    <w:nsid w:val="1C510FDC"/>
    <w:multiLevelType w:val="multilevel"/>
    <w:tmpl w:val="B4ACC2EC"/>
    <w:lvl w:ilvl="0">
      <w:start w:val="1"/>
      <w:numFmt w:val="decimal"/>
      <w:lvlText w:val="%1."/>
      <w:lvlJc w:val="left"/>
      <w:pPr>
        <w:ind w:left="541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901" w:hanging="720"/>
      </w:pPr>
    </w:lvl>
    <w:lvl w:ilvl="3">
      <w:start w:val="1"/>
      <w:numFmt w:val="decimal"/>
      <w:isLgl/>
      <w:lvlText w:val="%1.%2.%3.%4."/>
      <w:lvlJc w:val="left"/>
      <w:pPr>
        <w:ind w:left="1261" w:hanging="1080"/>
      </w:pPr>
    </w:lvl>
    <w:lvl w:ilvl="4">
      <w:start w:val="1"/>
      <w:numFmt w:val="decimal"/>
      <w:isLgl/>
      <w:lvlText w:val="%1.%2.%3.%4.%5."/>
      <w:lvlJc w:val="left"/>
      <w:pPr>
        <w:ind w:left="1261" w:hanging="1080"/>
      </w:pPr>
    </w:lvl>
    <w:lvl w:ilvl="5">
      <w:start w:val="1"/>
      <w:numFmt w:val="decimal"/>
      <w:isLgl/>
      <w:lvlText w:val="%1.%2.%3.%4.%5.%6."/>
      <w:lvlJc w:val="left"/>
      <w:pPr>
        <w:ind w:left="1621" w:hanging="1440"/>
      </w:pPr>
    </w:lvl>
    <w:lvl w:ilvl="6">
      <w:start w:val="1"/>
      <w:numFmt w:val="decimal"/>
      <w:isLgl/>
      <w:lvlText w:val="%1.%2.%3.%4.%5.%6.%7."/>
      <w:lvlJc w:val="left"/>
      <w:pPr>
        <w:ind w:left="1621" w:hanging="1440"/>
      </w:pPr>
    </w:lvl>
    <w:lvl w:ilvl="7">
      <w:start w:val="1"/>
      <w:numFmt w:val="decimal"/>
      <w:isLgl/>
      <w:lvlText w:val="%1.%2.%3.%4.%5.%6.%7.%8."/>
      <w:lvlJc w:val="left"/>
      <w:pPr>
        <w:ind w:left="1981" w:hanging="1800"/>
      </w:pPr>
    </w:lvl>
    <w:lvl w:ilvl="8">
      <w:start w:val="1"/>
      <w:numFmt w:val="decimal"/>
      <w:isLgl/>
      <w:lvlText w:val="%1.%2.%3.%4.%5.%6.%7.%8.%9."/>
      <w:lvlJc w:val="left"/>
      <w:pPr>
        <w:ind w:left="1981" w:hanging="1800"/>
      </w:pPr>
    </w:lvl>
  </w:abstractNum>
  <w:abstractNum w:abstractNumId="4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4445" w:hanging="900"/>
      </w:pPr>
    </w:lvl>
    <w:lvl w:ilvl="1" w:tplc="04190019">
      <w:start w:val="1"/>
      <w:numFmt w:val="lowerLetter"/>
      <w:lvlText w:val="%2."/>
      <w:lvlJc w:val="left"/>
      <w:pPr>
        <w:ind w:left="4625" w:hanging="360"/>
      </w:pPr>
    </w:lvl>
    <w:lvl w:ilvl="2" w:tplc="0419001B">
      <w:start w:val="1"/>
      <w:numFmt w:val="lowerRoman"/>
      <w:lvlText w:val="%3."/>
      <w:lvlJc w:val="right"/>
      <w:pPr>
        <w:ind w:left="5345" w:hanging="180"/>
      </w:pPr>
    </w:lvl>
    <w:lvl w:ilvl="3" w:tplc="0419000F">
      <w:start w:val="1"/>
      <w:numFmt w:val="decimal"/>
      <w:lvlText w:val="%4."/>
      <w:lvlJc w:val="left"/>
      <w:pPr>
        <w:ind w:left="6065" w:hanging="360"/>
      </w:pPr>
    </w:lvl>
    <w:lvl w:ilvl="4" w:tplc="04190019">
      <w:start w:val="1"/>
      <w:numFmt w:val="lowerLetter"/>
      <w:lvlText w:val="%5."/>
      <w:lvlJc w:val="left"/>
      <w:pPr>
        <w:ind w:left="6785" w:hanging="360"/>
      </w:pPr>
    </w:lvl>
    <w:lvl w:ilvl="5" w:tplc="0419001B">
      <w:start w:val="1"/>
      <w:numFmt w:val="lowerRoman"/>
      <w:lvlText w:val="%6."/>
      <w:lvlJc w:val="right"/>
      <w:pPr>
        <w:ind w:left="7505" w:hanging="180"/>
      </w:pPr>
    </w:lvl>
    <w:lvl w:ilvl="6" w:tplc="0419000F">
      <w:start w:val="1"/>
      <w:numFmt w:val="decimal"/>
      <w:lvlText w:val="%7."/>
      <w:lvlJc w:val="left"/>
      <w:pPr>
        <w:ind w:left="8225" w:hanging="360"/>
      </w:pPr>
    </w:lvl>
    <w:lvl w:ilvl="7" w:tplc="04190019">
      <w:start w:val="1"/>
      <w:numFmt w:val="lowerLetter"/>
      <w:lvlText w:val="%8."/>
      <w:lvlJc w:val="left"/>
      <w:pPr>
        <w:ind w:left="8945" w:hanging="360"/>
      </w:pPr>
    </w:lvl>
    <w:lvl w:ilvl="8" w:tplc="0419001B">
      <w:start w:val="1"/>
      <w:numFmt w:val="lowerRoman"/>
      <w:lvlText w:val="%9."/>
      <w:lvlJc w:val="right"/>
      <w:pPr>
        <w:ind w:left="9665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813"/>
    <w:rsid w:val="00134CAF"/>
    <w:rsid w:val="00153788"/>
    <w:rsid w:val="00222346"/>
    <w:rsid w:val="00317EB6"/>
    <w:rsid w:val="003441CD"/>
    <w:rsid w:val="00347CFC"/>
    <w:rsid w:val="003810D9"/>
    <w:rsid w:val="003A4DD0"/>
    <w:rsid w:val="00430361"/>
    <w:rsid w:val="00565BD6"/>
    <w:rsid w:val="005F7E18"/>
    <w:rsid w:val="00600427"/>
    <w:rsid w:val="00702578"/>
    <w:rsid w:val="007C6490"/>
    <w:rsid w:val="007E3962"/>
    <w:rsid w:val="00813298"/>
    <w:rsid w:val="00821246"/>
    <w:rsid w:val="00841A74"/>
    <w:rsid w:val="008F1A3E"/>
    <w:rsid w:val="00947EB0"/>
    <w:rsid w:val="00994740"/>
    <w:rsid w:val="00A35B2B"/>
    <w:rsid w:val="00AC6619"/>
    <w:rsid w:val="00B17443"/>
    <w:rsid w:val="00B57813"/>
    <w:rsid w:val="00B93B28"/>
    <w:rsid w:val="00BF69E7"/>
    <w:rsid w:val="00C11047"/>
    <w:rsid w:val="00C13BF1"/>
    <w:rsid w:val="00C80D98"/>
    <w:rsid w:val="00C95289"/>
    <w:rsid w:val="00CD3B80"/>
    <w:rsid w:val="00CE14C2"/>
    <w:rsid w:val="00D034FD"/>
    <w:rsid w:val="00D4716C"/>
    <w:rsid w:val="00DE61EE"/>
    <w:rsid w:val="00E23FD6"/>
    <w:rsid w:val="00F9787E"/>
    <w:rsid w:val="00FA2B7F"/>
    <w:rsid w:val="00FF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7813"/>
    <w:pPr>
      <w:spacing w:after="0" w:line="240" w:lineRule="auto"/>
    </w:pPr>
  </w:style>
  <w:style w:type="paragraph" w:customStyle="1" w:styleId="ConsPlusNormal">
    <w:name w:val="ConsPlusNormal"/>
    <w:rsid w:val="00D034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Body Text"/>
    <w:basedOn w:val="a"/>
    <w:link w:val="a5"/>
    <w:uiPriority w:val="99"/>
    <w:unhideWhenUsed/>
    <w:rsid w:val="00222346"/>
    <w:pPr>
      <w:jc w:val="center"/>
    </w:pPr>
    <w:rPr>
      <w:sz w:val="28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222346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2223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uiPriority w:val="99"/>
    <w:rsid w:val="0022234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6">
    <w:name w:val="Strong"/>
    <w:basedOn w:val="a0"/>
    <w:qFormat/>
    <w:rsid w:val="00222346"/>
    <w:rPr>
      <w:b/>
      <w:bCs/>
    </w:rPr>
  </w:style>
  <w:style w:type="paragraph" w:styleId="a7">
    <w:name w:val="Normal (Web)"/>
    <w:basedOn w:val="a"/>
    <w:uiPriority w:val="99"/>
    <w:semiHidden/>
    <w:unhideWhenUsed/>
    <w:rsid w:val="00565BD6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71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1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7813"/>
    <w:pPr>
      <w:spacing w:after="0" w:line="240" w:lineRule="auto"/>
    </w:pPr>
  </w:style>
  <w:style w:type="paragraph" w:customStyle="1" w:styleId="ConsPlusNormal">
    <w:name w:val="ConsPlusNormal"/>
    <w:rsid w:val="00D034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Body Text"/>
    <w:basedOn w:val="a"/>
    <w:link w:val="a5"/>
    <w:uiPriority w:val="99"/>
    <w:unhideWhenUsed/>
    <w:rsid w:val="00222346"/>
    <w:pPr>
      <w:jc w:val="center"/>
    </w:pPr>
    <w:rPr>
      <w:sz w:val="28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222346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2223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uiPriority w:val="99"/>
    <w:rsid w:val="0022234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6">
    <w:name w:val="Strong"/>
    <w:basedOn w:val="a0"/>
    <w:qFormat/>
    <w:rsid w:val="00222346"/>
    <w:rPr>
      <w:b/>
      <w:bCs/>
    </w:rPr>
  </w:style>
  <w:style w:type="paragraph" w:styleId="a7">
    <w:name w:val="Normal (Web)"/>
    <w:basedOn w:val="a"/>
    <w:uiPriority w:val="99"/>
    <w:semiHidden/>
    <w:unhideWhenUsed/>
    <w:rsid w:val="00565BD6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71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1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2017-12-25T13:01:00Z</cp:lastPrinted>
  <dcterms:created xsi:type="dcterms:W3CDTF">2016-11-10T09:10:00Z</dcterms:created>
  <dcterms:modified xsi:type="dcterms:W3CDTF">2017-12-25T13:01:00Z</dcterms:modified>
</cp:coreProperties>
</file>